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1C3062">
      <w:pPr>
        <w:pStyle w:val="4"/>
        <w:tabs>
          <w:tab w:val="right" w:leader="dot" w:pos="9530"/>
        </w:tabs>
        <w:ind w:left="0" w:leftChars="0"/>
        <w:jc w:val="center"/>
        <w:outlineLvl w:val="0"/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highlight w:val="none"/>
          <w:lang w:val="en-US" w:eastAsia="zh-CN"/>
        </w:rPr>
        <w:t>供应商认为需要提供的其他材料</w:t>
      </w:r>
    </w:p>
    <w:p w14:paraId="6FF84E6B">
      <w:pPr>
        <w:rPr>
          <w:rFonts w:hint="eastAsia"/>
          <w:b w:val="0"/>
          <w:bCs w:val="0"/>
          <w:color w:val="auto"/>
          <w:highlight w:val="none"/>
        </w:rPr>
      </w:pPr>
    </w:p>
    <w:p w14:paraId="52D7D673">
      <w:pPr>
        <w:spacing w:line="400" w:lineRule="exact"/>
        <w:rPr>
          <w:rFonts w:hint="eastAsia" w:hAnsi="宋体"/>
          <w:b w:val="0"/>
          <w:bCs w:val="0"/>
          <w:color w:val="auto"/>
          <w:highlight w:val="none"/>
        </w:rPr>
      </w:pPr>
      <w:r>
        <w:rPr>
          <w:rFonts w:hint="eastAsia" w:hAnsi="宋体"/>
          <w:b w:val="0"/>
          <w:bCs w:val="0"/>
          <w:color w:val="auto"/>
          <w:sz w:val="24"/>
          <w:szCs w:val="22"/>
          <w:highlight w:val="none"/>
        </w:rPr>
        <w:t>供应商认为需要提供的其他资料。</w:t>
      </w:r>
      <w:bookmarkStart w:id="0" w:name="_GoBack"/>
      <w:bookmarkEnd w:id="0"/>
    </w:p>
    <w:p w14:paraId="5BBDB05E">
      <w:pPr>
        <w:spacing w:line="500" w:lineRule="exact"/>
        <w:outlineLvl w:val="9"/>
        <w:rPr>
          <w:rFonts w:hint="eastAsia" w:ascii="宋体" w:hAnsi="宋体" w:eastAsia="宋体" w:cs="宋体"/>
          <w:b w:val="0"/>
          <w:bCs w:val="0"/>
          <w:color w:val="auto"/>
          <w:sz w:val="24"/>
          <w:highlight w:val="none"/>
        </w:rPr>
      </w:pPr>
    </w:p>
    <w:p w14:paraId="4CDE8706"/>
    <w:sectPr>
      <w:headerReference r:id="rId3" w:type="default"/>
      <w:footerReference r:id="rId4" w:type="default"/>
      <w:pgSz w:w="11906" w:h="16838"/>
      <w:pgMar w:top="1417" w:right="1553" w:bottom="1417" w:left="1531" w:header="680" w:footer="51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