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四川郫县豆瓣股份有限公司</w:t>
      </w:r>
    </w:p>
    <w:p>
      <w:pPr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询价单</w:t>
      </w:r>
    </w:p>
    <w:p>
      <w:pPr>
        <w:spacing w:line="400" w:lineRule="exact"/>
        <w:ind w:firstLine="361" w:firstLineChars="200"/>
        <w:rPr>
          <w:rFonts w:ascii="宋体" w:hAnsi="宋体" w:cs="宋体"/>
          <w:b/>
          <w:bCs/>
          <w:sz w:val="18"/>
          <w:szCs w:val="18"/>
        </w:rPr>
      </w:pPr>
      <w:r>
        <w:rPr>
          <w:rFonts w:hint="eastAsia" w:ascii="宋体" w:hAnsi="宋体" w:cs="宋体"/>
          <w:b/>
          <w:bCs/>
          <w:sz w:val="18"/>
          <w:szCs w:val="18"/>
        </w:rPr>
        <w:t>一、报价注意事项</w:t>
      </w:r>
    </w:p>
    <w:p>
      <w:pPr>
        <w:spacing w:line="400" w:lineRule="exact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 xml:space="preserve">   （一）本询价为一次性询价，含税含运费，作为合同的组成部分，并请保留此单和合同。</w:t>
      </w:r>
    </w:p>
    <w:p>
      <w:pPr>
        <w:spacing w:line="400" w:lineRule="exact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 xml:space="preserve">   （二）交货期限：以每次下订单后7日内交货。</w:t>
      </w:r>
    </w:p>
    <w:p>
      <w:pPr>
        <w:spacing w:line="400" w:lineRule="exact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 xml:space="preserve">   （三）运输方式：</w:t>
      </w:r>
      <w:r>
        <w:rPr>
          <w:rFonts w:hint="eastAsia" w:ascii="宋体" w:hAnsi="宋体" w:cs="宋体"/>
          <w:sz w:val="18"/>
          <w:szCs w:val="18"/>
          <w:u w:val="single"/>
        </w:rPr>
        <w:t xml:space="preserve"> 汽车  </w:t>
      </w:r>
      <w:r>
        <w:rPr>
          <w:rFonts w:hint="eastAsia" w:ascii="宋体" w:hAnsi="宋体" w:cs="宋体"/>
          <w:sz w:val="18"/>
          <w:szCs w:val="18"/>
        </w:rPr>
        <w:t>；     交货地点：</w:t>
      </w:r>
      <w:r>
        <w:rPr>
          <w:rFonts w:hint="eastAsia" w:ascii="宋体" w:hAnsi="宋体" w:cs="宋体"/>
          <w:sz w:val="18"/>
          <w:szCs w:val="18"/>
          <w:u w:val="single"/>
        </w:rPr>
        <w:t xml:space="preserve">   郫县豆瓣公司仓库    </w:t>
      </w:r>
      <w:r>
        <w:rPr>
          <w:rFonts w:hint="eastAsia" w:ascii="宋体" w:hAnsi="宋体" w:cs="宋体"/>
          <w:sz w:val="18"/>
          <w:szCs w:val="18"/>
        </w:rPr>
        <w:t>；</w:t>
      </w:r>
    </w:p>
    <w:p>
      <w:pPr>
        <w:spacing w:line="400" w:lineRule="exact"/>
        <w:rPr>
          <w:rFonts w:ascii="宋体" w:hAnsi="宋体" w:cs="宋体"/>
          <w:sz w:val="18"/>
          <w:szCs w:val="18"/>
          <w:u w:val="single"/>
        </w:rPr>
      </w:pPr>
      <w:r>
        <w:rPr>
          <w:rFonts w:hint="eastAsia" w:ascii="宋体" w:hAnsi="宋体" w:cs="宋体"/>
          <w:sz w:val="18"/>
          <w:szCs w:val="18"/>
        </w:rPr>
        <w:t xml:space="preserve">   （四）税率：</w:t>
      </w:r>
      <w:r>
        <w:rPr>
          <w:rFonts w:hint="eastAsia" w:ascii="宋体" w:hAnsi="宋体" w:cs="宋体"/>
          <w:b/>
          <w:sz w:val="18"/>
          <w:szCs w:val="18"/>
          <w:u w:val="single"/>
        </w:rPr>
        <w:t xml:space="preserve">   </w:t>
      </w:r>
      <w:r>
        <w:rPr>
          <w:rFonts w:hint="eastAsia" w:ascii="宋体" w:hAnsi="宋体" w:cs="宋体"/>
          <w:bCs/>
          <w:sz w:val="18"/>
          <w:szCs w:val="18"/>
          <w:u w:val="single"/>
        </w:rPr>
        <w:t xml:space="preserve"> 13%  </w:t>
      </w:r>
      <w:r>
        <w:rPr>
          <w:rFonts w:hint="eastAsia" w:ascii="宋体" w:hAnsi="宋体" w:cs="宋体"/>
          <w:b/>
          <w:sz w:val="18"/>
          <w:szCs w:val="18"/>
          <w:u w:val="single"/>
        </w:rPr>
        <w:t xml:space="preserve">  </w:t>
      </w:r>
      <w:r>
        <w:rPr>
          <w:rFonts w:hint="eastAsia" w:ascii="宋体" w:hAnsi="宋体" w:cs="宋体"/>
          <w:sz w:val="18"/>
          <w:szCs w:val="18"/>
        </w:rPr>
        <w:t>；     付款方式：</w:t>
      </w:r>
      <w:r>
        <w:rPr>
          <w:rFonts w:hint="eastAsia" w:ascii="宋体" w:hAnsi="宋体" w:cs="宋体"/>
          <w:sz w:val="18"/>
          <w:szCs w:val="18"/>
          <w:u w:val="single"/>
        </w:rPr>
        <w:t xml:space="preserve"> 票到30日付款 </w:t>
      </w:r>
      <w:r>
        <w:rPr>
          <w:rFonts w:hint="eastAsia" w:ascii="宋体" w:hAnsi="宋体" w:cs="宋体"/>
          <w:sz w:val="18"/>
          <w:szCs w:val="18"/>
        </w:rPr>
        <w:t xml:space="preserve"> ；</w:t>
      </w:r>
    </w:p>
    <w:p>
      <w:pPr>
        <w:spacing w:line="400" w:lineRule="exact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 xml:space="preserve">   （五）我司联系人：冯晓燕  联系电话：</w:t>
      </w:r>
      <w:r>
        <w:rPr>
          <w:rFonts w:hint="eastAsia" w:ascii="宋体" w:hAnsi="宋体" w:cs="宋体"/>
          <w:sz w:val="18"/>
          <w:szCs w:val="18"/>
          <w:u w:val="single"/>
        </w:rPr>
        <w:t xml:space="preserve">028-87867835 </w:t>
      </w:r>
      <w:r>
        <w:rPr>
          <w:rFonts w:hint="eastAsia" w:ascii="宋体" w:hAnsi="宋体" w:cs="宋体"/>
          <w:sz w:val="18"/>
          <w:szCs w:val="18"/>
        </w:rPr>
        <w:t xml:space="preserve">   传真：</w:t>
      </w:r>
      <w:r>
        <w:rPr>
          <w:rFonts w:hint="eastAsia" w:ascii="宋体" w:hAnsi="宋体" w:cs="宋体"/>
          <w:sz w:val="18"/>
          <w:szCs w:val="18"/>
          <w:u w:val="single"/>
        </w:rPr>
        <w:t>028-87867835</w:t>
      </w:r>
    </w:p>
    <w:p>
      <w:pPr>
        <w:spacing w:line="400" w:lineRule="exact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 xml:space="preserve">   （六）报价期限：上列询价单请于</w:t>
      </w:r>
      <w:r>
        <w:rPr>
          <w:rFonts w:hint="eastAsia" w:ascii="宋体" w:hAnsi="宋体" w:cs="宋体"/>
          <w:sz w:val="18"/>
          <w:szCs w:val="18"/>
          <w:u w:val="single"/>
        </w:rPr>
        <w:t xml:space="preserve"> 202</w:t>
      </w:r>
      <w:r>
        <w:rPr>
          <w:rFonts w:hint="eastAsia" w:ascii="宋体" w:hAnsi="宋体" w:cs="宋体"/>
          <w:sz w:val="18"/>
          <w:szCs w:val="18"/>
          <w:u w:val="single"/>
          <w:lang w:val="en-US" w:eastAsia="zh-CN"/>
        </w:rPr>
        <w:t>1</w:t>
      </w:r>
      <w:r>
        <w:rPr>
          <w:rFonts w:hint="eastAsia" w:ascii="宋体" w:hAnsi="宋体" w:cs="宋体"/>
          <w:sz w:val="18"/>
          <w:szCs w:val="18"/>
          <w:u w:val="single"/>
        </w:rPr>
        <w:t xml:space="preserve">年  </w:t>
      </w:r>
      <w:r>
        <w:rPr>
          <w:rFonts w:hint="eastAsia" w:ascii="宋体" w:hAnsi="宋体" w:cs="宋体"/>
          <w:sz w:val="18"/>
          <w:szCs w:val="18"/>
          <w:u w:val="single"/>
          <w:lang w:val="en-US" w:eastAsia="zh-CN"/>
        </w:rPr>
        <w:t>3</w:t>
      </w:r>
      <w:r>
        <w:rPr>
          <w:rFonts w:hint="eastAsia" w:ascii="宋体" w:hAnsi="宋体" w:cs="宋体"/>
          <w:sz w:val="18"/>
          <w:szCs w:val="18"/>
          <w:u w:val="single"/>
        </w:rPr>
        <w:t xml:space="preserve">  月 </w:t>
      </w:r>
      <w:r>
        <w:rPr>
          <w:rFonts w:hint="eastAsia" w:ascii="宋体" w:hAnsi="宋体" w:cs="宋体"/>
          <w:sz w:val="18"/>
          <w:szCs w:val="18"/>
          <w:u w:val="single"/>
          <w:lang w:val="en-US" w:eastAsia="zh-CN"/>
        </w:rPr>
        <w:t>11</w:t>
      </w:r>
      <w:r>
        <w:rPr>
          <w:rFonts w:hint="eastAsia" w:ascii="宋体" w:hAnsi="宋体" w:cs="宋体"/>
          <w:sz w:val="18"/>
          <w:szCs w:val="18"/>
          <w:u w:val="single"/>
        </w:rPr>
        <w:t xml:space="preserve">   号 </w:t>
      </w:r>
      <w:r>
        <w:rPr>
          <w:rFonts w:hint="eastAsia" w:ascii="宋体" w:hAnsi="宋体" w:cs="宋体"/>
          <w:sz w:val="18"/>
          <w:szCs w:val="18"/>
        </w:rPr>
        <w:t>以前，惠予报价以便洽购为感。</w:t>
      </w:r>
    </w:p>
    <w:p>
      <w:pPr>
        <w:pStyle w:val="7"/>
        <w:spacing w:line="400" w:lineRule="exact"/>
        <w:ind w:firstLine="0" w:firstLineChars="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</w:t>
      </w:r>
    </w:p>
    <w:p>
      <w:pPr>
        <w:numPr>
          <w:ilvl w:val="0"/>
          <w:numId w:val="1"/>
        </w:numPr>
        <w:spacing w:line="400" w:lineRule="exact"/>
        <w:ind w:left="421" w:leftChars="0" w:firstLine="0" w:firstLineChars="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询价产品的名称、规格、数量、质量、价格等</w:t>
      </w:r>
    </w:p>
    <w:tbl>
      <w:tblPr>
        <w:tblpPr w:leftFromText="180" w:rightFromText="180" w:vertAnchor="text" w:horzAnchor="page" w:tblpX="507" w:tblpY="472"/>
        <w:tblOverlap w:val="never"/>
        <w:tblW w:w="11087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2046"/>
        <w:gridCol w:w="1063"/>
        <w:gridCol w:w="1296"/>
        <w:gridCol w:w="2345"/>
        <w:gridCol w:w="1077"/>
        <w:gridCol w:w="1160"/>
        <w:gridCol w:w="1418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产品名称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年度数量预估（万根）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型号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每批次最小起订量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750g纸盒热收缩膜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POF，190*340*0.019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500g纸盒热收缩膜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POF，137*280*0.019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1kg纸包热收缩膜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POF，190*280*0.019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1kg竹笼热收缩膜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POF，240*280*0.019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200g圆瓶收缩膜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PVC，102*118mm*0.04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160g 方瓶口收缩膜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PVC，103*33*0.04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380g玻瓶收缩膜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PVC，</w:t>
            </w:r>
            <w:r>
              <w:rPr>
                <w:rStyle w:val="11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12"/>
                <w:bdr w:val="none" w:color="auto" w:sz="0" w:space="0"/>
                <w:lang w:val="en-US" w:eastAsia="zh-CN" w:bidi="ar"/>
              </w:rPr>
              <w:t>130*125mm*0.04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收缩膜-PP瓶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PVC，75*50mm*0.04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收缩膜-380g玻瓶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PVC，130*125mm0.04，卷膜，外直径小于40cm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收缩膜-200g玻瓶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KG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PVC，102*115mm0.04，卷膜，外直径小于40cm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收缩膜-200g两瓶装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PVC，165*115mm*0.04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numPr>
          <w:numId w:val="0"/>
        </w:numPr>
        <w:spacing w:line="400" w:lineRule="exact"/>
        <w:ind w:left="421" w:leftChars="0"/>
        <w:rPr>
          <w:rFonts w:hint="eastAsia" w:ascii="宋体" w:hAnsi="宋体" w:cs="宋体"/>
          <w:b/>
          <w:bCs/>
          <w:sz w:val="24"/>
        </w:rPr>
      </w:pPr>
    </w:p>
    <w:p>
      <w:pPr>
        <w:spacing w:line="400" w:lineRule="exac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   三、其他事项</w:t>
      </w:r>
    </w:p>
    <w:p>
      <w:pPr>
        <w:spacing w:line="400" w:lineRule="exact"/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szCs w:val="21"/>
        </w:rPr>
        <w:t xml:space="preserve">    1、</w:t>
      </w:r>
      <w:r>
        <w:rPr>
          <w:rFonts w:hint="eastAsia" w:ascii="宋体" w:hAnsi="宋体" w:cs="宋体"/>
          <w:b/>
          <w:bCs/>
          <w:szCs w:val="21"/>
        </w:rPr>
        <w:t>此次询价数量为202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 w:cs="宋体"/>
          <w:b/>
          <w:bCs/>
          <w:szCs w:val="21"/>
        </w:rPr>
        <w:t>年预估数量，投标公司报价应为全年单价，我公司会与中标公司签订年度供销合同，具体数量以每次订单数量为准。</w:t>
      </w:r>
    </w:p>
    <w:p>
      <w:pPr>
        <w:spacing w:line="400" w:lineRule="exac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 2、结算方式：乙方于每月20日前根据甲方验收合格的收货单，开具产品全额13%增值税票专用发票，经甲方采购部核对无误后，转财务部登记入账。甲方在确认货款金额后30日内支付乙方。     </w:t>
      </w:r>
      <w:r>
        <w:rPr>
          <w:rFonts w:hint="eastAsia" w:ascii="新宋体" w:hAnsi="新宋体" w:eastAsia="新宋体"/>
          <w:sz w:val="24"/>
        </w:rPr>
        <w:t xml:space="preserve">       </w:t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报价单位名称（加盖印章）：                    联系人：</w:t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</w:p>
    <w:p>
      <w:pPr>
        <w:spacing w:line="40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联系电话：</w:t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ab/>
      </w:r>
      <w:r>
        <w:rPr>
          <w:rFonts w:hint="eastAsia" w:ascii="宋体" w:hAnsi="宋体" w:cs="宋体"/>
          <w:szCs w:val="21"/>
        </w:rPr>
        <w:t xml:space="preserve">                          日期：                   </w:t>
      </w:r>
    </w:p>
    <w:p>
      <w:pPr>
        <w:spacing w:line="400" w:lineRule="exact"/>
        <w:rPr>
          <w:rFonts w:ascii="宋体" w:hAnsi="宋体" w:cs="宋体"/>
          <w:szCs w:val="21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2C9FE2"/>
    <w:multiLevelType w:val="singleLevel"/>
    <w:tmpl w:val="412C9FE2"/>
    <w:lvl w:ilvl="0" w:tentative="0">
      <w:start w:val="2"/>
      <w:numFmt w:val="chineseCounting"/>
      <w:suff w:val="nothing"/>
      <w:lvlText w:val="%1、"/>
      <w:lvlJc w:val="left"/>
      <w:pPr>
        <w:ind w:left="421" w:leftChars="0" w:firstLine="0" w:firstLineChars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