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四川省郫县豆瓣股份有限公司</w:t>
      </w:r>
    </w:p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（二）交货期限：请备注。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（三）运输方式：</w:t>
      </w:r>
      <w:r>
        <w:rPr>
          <w:rFonts w:hint="eastAsia" w:ascii="宋体" w:hAnsi="宋体" w:cs="宋体"/>
          <w:szCs w:val="21"/>
          <w:u w:val="single"/>
        </w:rPr>
        <w:t xml:space="preserve"> 汽车 </w:t>
      </w:r>
      <w:r>
        <w:rPr>
          <w:rFonts w:hint="eastAsia" w:ascii="宋体" w:hAnsi="宋体" w:cs="宋体"/>
          <w:szCs w:val="21"/>
        </w:rPr>
        <w:t>；交货地点：</w:t>
      </w:r>
      <w:r>
        <w:rPr>
          <w:rFonts w:hint="eastAsia" w:ascii="宋体" w:hAnsi="宋体" w:cs="宋体"/>
          <w:szCs w:val="21"/>
          <w:u w:val="single"/>
        </w:rPr>
        <w:t xml:space="preserve">豆瓣公司仓库  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  <w:u w:val="single"/>
        </w:rPr>
      </w:pPr>
      <w:r>
        <w:rPr>
          <w:rFonts w:hint="eastAsia" w:ascii="宋体" w:hAnsi="宋体" w:cs="宋体"/>
          <w:szCs w:val="21"/>
        </w:rPr>
        <w:t xml:space="preserve">（四）税率：  </w:t>
      </w:r>
      <w:r>
        <w:rPr>
          <w:rFonts w:hint="eastAsia" w:ascii="宋体" w:hAnsi="宋体" w:cs="宋体"/>
          <w:bCs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；     付款方式</w:t>
      </w:r>
      <w:r>
        <w:rPr>
          <w:rFonts w:hint="eastAsia" w:ascii="宋体" w:hAnsi="宋体" w:cs="宋体"/>
          <w:color w:val="C0504D" w:themeColor="accent2"/>
          <w:szCs w:val="21"/>
        </w:rPr>
        <w:t>：</w:t>
      </w:r>
      <w:r>
        <w:rPr>
          <w:rFonts w:hint="eastAsia" w:ascii="宋体" w:hAnsi="宋体" w:cs="宋体"/>
          <w:color w:val="C0504D" w:themeColor="accent2"/>
          <w:szCs w:val="21"/>
          <w:u w:val="single"/>
        </w:rPr>
        <w:t xml:space="preserve">                     </w:t>
      </w:r>
      <w:r>
        <w:rPr>
          <w:rFonts w:hint="eastAsia" w:ascii="宋体" w:hAnsi="宋体" w:cs="宋体"/>
          <w:color w:val="C0504D" w:themeColor="accent2"/>
          <w:szCs w:val="21"/>
        </w:rPr>
        <w:t>；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（五）我司联系人：李绍益  联系电话：</w:t>
      </w:r>
      <w:r>
        <w:rPr>
          <w:rFonts w:hint="eastAsia" w:ascii="宋体" w:hAnsi="宋体" w:cs="宋体"/>
          <w:szCs w:val="21"/>
          <w:u w:val="single"/>
        </w:rPr>
        <w:t xml:space="preserve">17361009093 </w:t>
      </w:r>
      <w:r>
        <w:rPr>
          <w:rFonts w:hint="eastAsia" w:ascii="宋体" w:hAnsi="宋体" w:cs="宋体"/>
          <w:szCs w:val="21"/>
        </w:rPr>
        <w:t>传真：</w:t>
      </w:r>
      <w:r>
        <w:rPr>
          <w:rFonts w:hint="eastAsia" w:ascii="宋体" w:hAnsi="宋体" w:cs="宋体"/>
          <w:szCs w:val="21"/>
          <w:u w:val="single"/>
        </w:rPr>
        <w:t>028-87867835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（六）报价期限：上列询价单请于</w:t>
      </w:r>
      <w:r>
        <w:rPr>
          <w:rFonts w:hint="eastAsia" w:ascii="宋体" w:hAnsi="宋体" w:cs="宋体"/>
          <w:szCs w:val="21"/>
          <w:u w:val="single"/>
        </w:rPr>
        <w:t xml:space="preserve"> 202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</w:t>
      </w:r>
      <w:r>
        <w:rPr>
          <w:rFonts w:hint="eastAsia" w:ascii="宋体" w:hAnsi="宋体" w:cs="宋体"/>
          <w:szCs w:val="21"/>
          <w:u w:val="single"/>
        </w:rPr>
        <w:t>年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7</w:t>
      </w:r>
      <w:r>
        <w:rPr>
          <w:rFonts w:hint="eastAsia" w:ascii="宋体" w:hAnsi="宋体" w:cs="宋体"/>
          <w:szCs w:val="21"/>
          <w:u w:val="single"/>
        </w:rPr>
        <w:t>月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13</w:t>
      </w:r>
      <w:r>
        <w:rPr>
          <w:rFonts w:hint="eastAsia" w:ascii="宋体" w:hAnsi="宋体" w:cs="宋体"/>
          <w:szCs w:val="21"/>
          <w:u w:val="single"/>
        </w:rPr>
        <w:t>号</w:t>
      </w:r>
      <w:r>
        <w:rPr>
          <w:rFonts w:hint="eastAsia" w:ascii="宋体" w:hAnsi="宋体" w:cs="宋体"/>
          <w:szCs w:val="21"/>
          <w:u w:val="single"/>
          <w:lang w:val="en-US" w:eastAsia="zh-CN"/>
        </w:rPr>
        <w:t>17:00</w:t>
      </w:r>
      <w:r>
        <w:rPr>
          <w:rFonts w:hint="eastAsia" w:ascii="宋体" w:hAnsi="宋体" w:cs="宋体"/>
          <w:szCs w:val="21"/>
          <w:u w:val="single"/>
        </w:rPr>
        <w:t xml:space="preserve"> </w:t>
      </w:r>
      <w:r>
        <w:rPr>
          <w:rFonts w:hint="eastAsia" w:ascii="宋体" w:hAnsi="宋体" w:cs="宋体"/>
          <w:szCs w:val="21"/>
        </w:rPr>
        <w:t>以前，惠予报价以便洽购为感。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（七）投标报价公司需遵守《廉政告知书》条款。</w:t>
      </w:r>
    </w:p>
    <w:p>
      <w:pPr>
        <w:pStyle w:val="10"/>
        <w:spacing w:line="400" w:lineRule="exact"/>
        <w:ind w:firstLine="0" w:firstLineChars="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1、投标方对我公司工作人索贿行为有检举揭发义务；若在业务往来过程中发现有违反上述情况的行为时，应坚决抵制，同时请贵方致电我公司（电话028-87920774)。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2、若发现贵公司有商业贿赂行为或隐瞒行为，我公司将立即终止与贵公司的合作，且今后不再考虑与贵公司合作；贵公司回复我公司询价或与我公司签订合同，即视为完全同意并遵守该倡议。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354" w:firstLineChars="147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二、询价产品的名称、规格、数量、质量、价格等</w:t>
      </w:r>
    </w:p>
    <w:tbl>
      <w:tblPr>
        <w:tblStyle w:val="6"/>
        <w:tblW w:w="8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1175"/>
        <w:gridCol w:w="1320"/>
        <w:gridCol w:w="825"/>
        <w:gridCol w:w="645"/>
        <w:gridCol w:w="1245"/>
        <w:gridCol w:w="3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产品名称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规格型号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含税单价（元/台）</w:t>
            </w: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cs="宋体"/>
                <w:bCs/>
                <w:szCs w:val="21"/>
              </w:rPr>
            </w:pPr>
            <w:bookmarkStart w:id="0" w:name="OLE_LINK3" w:colFirst="6" w:colLast="6"/>
            <w:r>
              <w:rPr>
                <w:rFonts w:hint="eastAsia" w:ascii="宋体" w:hAnsi="宋体" w:cs="宋体"/>
                <w:bCs/>
                <w:szCs w:val="21"/>
              </w:rPr>
              <w:t>1</w:t>
            </w:r>
          </w:p>
        </w:tc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直线式自动搓（旋）盖机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台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见附表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请备注：以上报价为含税、含运费、含安装价格</w:t>
            </w:r>
          </w:p>
        </w:tc>
      </w:tr>
      <w:bookmarkEnd w:id="0"/>
    </w:tbl>
    <w:p>
      <w:pPr>
        <w:spacing w:line="400" w:lineRule="exact"/>
        <w:ind w:firstLine="472" w:firstLineChars="196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三、其他事项</w:t>
      </w: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Cs w:val="21"/>
        </w:rPr>
        <w:t xml:space="preserve">    1、结算方式：按合同约定。     </w:t>
      </w:r>
    </w:p>
    <w:p>
      <w:pPr>
        <w:spacing w:line="360" w:lineRule="auto"/>
        <w:ind w:firstLine="420" w:firstLineChars="200"/>
      </w:pPr>
      <w:r>
        <w:rPr>
          <w:rFonts w:hint="eastAsia" w:ascii="宋体" w:hAnsi="宋体" w:cs="宋体"/>
          <w:szCs w:val="21"/>
        </w:rPr>
        <w:t>2、报价单位需提供</w:t>
      </w:r>
      <w:r>
        <w:rPr>
          <w:rFonts w:hint="eastAsia"/>
        </w:rPr>
        <w:t>有效的企业法人营业执照（副本）复印件。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                         联系人：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 xml:space="preserve">                               日期：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jc w:val="both"/>
        <w:rPr>
          <w:rFonts w:hint="eastAsia"/>
          <w:sz w:val="36"/>
          <w:szCs w:val="36"/>
          <w:lang w:eastAsia="zh-CN"/>
        </w:rPr>
      </w:pPr>
      <w:bookmarkStart w:id="1" w:name="_GoBack"/>
      <w:bookmarkEnd w:id="1"/>
      <w:r>
        <w:rPr>
          <w:rFonts w:hint="eastAsia"/>
          <w:sz w:val="36"/>
          <w:szCs w:val="36"/>
          <w:lang w:eastAsia="zh-CN"/>
        </w:rPr>
        <w:t>附表：</w:t>
      </w:r>
    </w:p>
    <w:p>
      <w:pPr>
        <w:jc w:val="center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直线式</w:t>
      </w:r>
      <w:r>
        <w:rPr>
          <w:rFonts w:hint="eastAsia"/>
          <w:sz w:val="36"/>
          <w:szCs w:val="36"/>
        </w:rPr>
        <w:t>自动</w:t>
      </w:r>
      <w:r>
        <w:rPr>
          <w:rFonts w:hint="eastAsia"/>
          <w:sz w:val="36"/>
          <w:szCs w:val="36"/>
          <w:lang w:val="en-US" w:eastAsia="zh-CN"/>
        </w:rPr>
        <w:t>搓（旋）</w:t>
      </w:r>
      <w:r>
        <w:rPr>
          <w:rFonts w:hint="eastAsia"/>
          <w:sz w:val="36"/>
          <w:szCs w:val="36"/>
        </w:rPr>
        <w:t>盖机</w:t>
      </w:r>
      <w:r>
        <w:rPr>
          <w:rFonts w:hint="eastAsia"/>
          <w:sz w:val="36"/>
          <w:szCs w:val="36"/>
          <w:lang w:val="en-US" w:eastAsia="zh-CN"/>
        </w:rPr>
        <w:t>技术要求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通过简单调节，能适应不同规格的瓶盖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可根据不同瓶盖调节松紧度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主要材质为SU304</w:t>
      </w:r>
      <w:r>
        <w:rPr>
          <w:rFonts w:hint="eastAsia"/>
          <w:sz w:val="24"/>
          <w:szCs w:val="24"/>
        </w:rPr>
        <w:t>不锈钢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搓盖轮采用耐磨硅胶，不</w:t>
      </w:r>
      <w:r>
        <w:rPr>
          <w:rFonts w:hint="eastAsia"/>
          <w:sz w:val="24"/>
          <w:szCs w:val="24"/>
          <w:lang w:val="en-US" w:eastAsia="zh-CN"/>
        </w:rPr>
        <w:t>得</w:t>
      </w:r>
      <w:r>
        <w:rPr>
          <w:rFonts w:hint="eastAsia"/>
          <w:sz w:val="24"/>
          <w:szCs w:val="24"/>
        </w:rPr>
        <w:t>伤瓶盖</w:t>
      </w:r>
    </w:p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5、</w:t>
      </w:r>
      <w:r>
        <w:rPr>
          <w:rFonts w:hint="eastAsia"/>
          <w:sz w:val="24"/>
          <w:szCs w:val="24"/>
        </w:rPr>
        <w:t>电       压： 220v/50Hz</w:t>
      </w:r>
      <w:r>
        <w:rPr>
          <w:rFonts w:hint="eastAsia"/>
          <w:sz w:val="24"/>
          <w:szCs w:val="24"/>
          <w:lang w:val="en-US" w:eastAsia="zh-CN"/>
        </w:rPr>
        <w:t>或380 V/</w:t>
      </w:r>
      <w:r>
        <w:rPr>
          <w:rFonts w:hint="eastAsia"/>
          <w:sz w:val="24"/>
          <w:szCs w:val="24"/>
        </w:rPr>
        <w:t>50Hz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6、</w:t>
      </w:r>
      <w:r>
        <w:rPr>
          <w:rFonts w:hint="eastAsia"/>
          <w:sz w:val="24"/>
          <w:szCs w:val="24"/>
        </w:rPr>
        <w:t>盖</w:t>
      </w:r>
      <w:r>
        <w:rPr>
          <w:rFonts w:hint="eastAsia"/>
          <w:sz w:val="24"/>
          <w:szCs w:val="24"/>
          <w:lang w:val="en-US" w:eastAsia="zh-CN"/>
        </w:rPr>
        <w:t>子直径</w:t>
      </w:r>
      <w:r>
        <w:rPr>
          <w:rFonts w:hint="eastAsia"/>
          <w:sz w:val="24"/>
          <w:szCs w:val="24"/>
        </w:rPr>
        <w:t>： 50--90mm</w:t>
      </w:r>
    </w:p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7、</w:t>
      </w:r>
      <w:r>
        <w:rPr>
          <w:rFonts w:hint="eastAsia"/>
          <w:sz w:val="24"/>
          <w:szCs w:val="24"/>
        </w:rPr>
        <w:t>旋盖速度： ≥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000瓶/小时 </w:t>
      </w:r>
      <w:r>
        <w:rPr>
          <w:rFonts w:hint="eastAsia"/>
          <w:sz w:val="24"/>
          <w:szCs w:val="24"/>
          <w:lang w:eastAsia="zh-CN"/>
        </w:rPr>
        <w:t>（</w:t>
      </w:r>
      <w:r>
        <w:rPr>
          <w:rFonts w:hint="eastAsia"/>
          <w:sz w:val="24"/>
          <w:szCs w:val="24"/>
          <w:lang w:val="en-US" w:eastAsia="zh-CN"/>
        </w:rPr>
        <w:t>输送速度与旋盖速度均可调）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8、不得出现倒瓶、破盖、旋盖不紧的情况，合格率</w:t>
      </w:r>
      <w:r>
        <w:rPr>
          <w:rFonts w:hint="eastAsia"/>
          <w:sz w:val="24"/>
          <w:szCs w:val="24"/>
        </w:rPr>
        <w:t> ≥</w:t>
      </w:r>
      <w:r>
        <w:rPr>
          <w:rFonts w:hint="eastAsia"/>
          <w:sz w:val="24"/>
          <w:szCs w:val="24"/>
          <w:lang w:val="en-US" w:eastAsia="zh-CN"/>
        </w:rPr>
        <w:t>99%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9、便于在输送线安装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10、有漏电、急停等安全装置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ind w:left="6000" w:hanging="6000" w:hangingChars="25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四川省郫县豆瓣股份有限公司设备设施部</w:t>
      </w:r>
    </w:p>
    <w:p>
      <w:pPr>
        <w:spacing w:line="400" w:lineRule="exact"/>
        <w:ind w:firstLine="600" w:firstLineChars="200"/>
        <w:rPr>
          <w:rFonts w:ascii="宋体" w:hAnsi="宋体" w:cs="宋体"/>
          <w:sz w:val="30"/>
          <w:szCs w:val="3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DEF24"/>
    <w:multiLevelType w:val="singleLevel"/>
    <w:tmpl w:val="D5DDEF2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