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/>
          <w:b/>
          <w:bCs/>
          <w:sz w:val="44"/>
          <w:szCs w:val="44"/>
        </w:rPr>
        <w:t>鲜椒清洗线升级优化及新增椒醅挑选线</w:t>
      </w:r>
    </w:p>
    <w:p>
      <w:pPr>
        <w:jc w:val="both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</w:rPr>
        <w:t>设备主要</w:t>
      </w:r>
      <w:r>
        <w:rPr>
          <w:rFonts w:hint="eastAsia"/>
          <w:b/>
          <w:bCs/>
          <w:sz w:val="32"/>
          <w:szCs w:val="32"/>
          <w:lang w:val="en-US" w:eastAsia="zh-CN"/>
        </w:rPr>
        <w:t>技术</w:t>
      </w:r>
      <w:r>
        <w:rPr>
          <w:rFonts w:hint="eastAsia"/>
          <w:b/>
          <w:bCs/>
          <w:sz w:val="32"/>
          <w:szCs w:val="32"/>
        </w:rPr>
        <w:t>参数</w:t>
      </w:r>
      <w:r>
        <w:rPr>
          <w:rFonts w:hint="eastAsia"/>
          <w:b/>
          <w:bCs/>
          <w:sz w:val="32"/>
          <w:szCs w:val="32"/>
          <w:lang w:val="en-US" w:eastAsia="zh-CN"/>
        </w:rPr>
        <w:t>及数量</w:t>
      </w:r>
      <w:r>
        <w:rPr>
          <w:rFonts w:hint="eastAsia"/>
          <w:b/>
          <w:bCs/>
          <w:sz w:val="32"/>
          <w:szCs w:val="32"/>
          <w:lang w:eastAsia="zh-CN"/>
        </w:rPr>
        <w:t>：</w:t>
      </w:r>
    </w:p>
    <w:tbl>
      <w:tblPr>
        <w:tblStyle w:val="7"/>
        <w:tblW w:w="503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498"/>
        <w:gridCol w:w="428"/>
        <w:gridCol w:w="7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" w:type="pct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类别</w:t>
            </w:r>
          </w:p>
        </w:tc>
        <w:tc>
          <w:tcPr>
            <w:tcW w:w="291" w:type="pct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名称</w:t>
            </w:r>
          </w:p>
        </w:tc>
        <w:tc>
          <w:tcPr>
            <w:tcW w:w="249" w:type="pct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数量</w:t>
            </w:r>
          </w:p>
        </w:tc>
        <w:tc>
          <w:tcPr>
            <w:tcW w:w="4192" w:type="pct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设备主要参数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" w:type="pct"/>
            <w:vMerge w:val="restart"/>
          </w:tcPr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</w:p>
          <w:p>
            <w:pPr>
              <w:ind w:firstLine="210" w:firstLineChars="100"/>
              <w:jc w:val="left"/>
              <w:rPr>
                <w:szCs w:val="21"/>
              </w:rPr>
            </w:pPr>
          </w:p>
          <w:p>
            <w:pPr>
              <w:ind w:firstLine="210" w:firstLineChars="100"/>
              <w:jc w:val="left"/>
              <w:rPr>
                <w:szCs w:val="21"/>
              </w:rPr>
            </w:pPr>
          </w:p>
          <w:p>
            <w:pPr>
              <w:ind w:firstLine="210" w:firstLineChars="100"/>
              <w:jc w:val="left"/>
              <w:rPr>
                <w:szCs w:val="21"/>
              </w:rPr>
            </w:pPr>
          </w:p>
          <w:p>
            <w:pPr>
              <w:jc w:val="left"/>
              <w:rPr>
                <w:b/>
                <w:bCs/>
                <w:sz w:val="30"/>
                <w:szCs w:val="30"/>
              </w:rPr>
            </w:pPr>
          </w:p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新 </w:t>
            </w:r>
          </w:p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增</w:t>
            </w:r>
          </w:p>
        </w:tc>
        <w:tc>
          <w:tcPr>
            <w:tcW w:w="291" w:type="pct"/>
          </w:tcPr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辣椒籽分离输送网链</w:t>
            </w:r>
          </w:p>
        </w:tc>
        <w:tc>
          <w:tcPr>
            <w:tcW w:w="249" w:type="pct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1条</w:t>
            </w:r>
          </w:p>
        </w:tc>
        <w:tc>
          <w:tcPr>
            <w:tcW w:w="4192" w:type="pct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1.整机为不锈钢304材料，主板材厚度≥2.5mm，型材厚度≥3mm（电机除外），外形尺寸4200mmX1480mmX2100mm；   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2.输送电机功率1.5KW，采用无级调速，刨椒爪电机功率0.75KW，采用无级调速；     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3.采用不锈钢304网带输送，不带刮板，网带中心距1130mm；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4.在输送机上安装刨椒爪，可铺平干辣椒，使部分辣椒籽掉落；</w:t>
            </w:r>
          </w:p>
          <w:p>
            <w:pPr>
              <w:jc w:val="lef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5.下面做接籽盘，做成分体式，方便清理</w:t>
            </w:r>
            <w:r>
              <w:rPr>
                <w:rFonts w:hint="eastAsia"/>
                <w:szCs w:val="21"/>
                <w:lang w:val="en-US" w:eastAsia="zh-CN"/>
              </w:rPr>
              <w:t>；</w:t>
            </w:r>
          </w:p>
          <w:p>
            <w:pPr>
              <w:jc w:val="left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6、</w:t>
            </w:r>
            <w:r>
              <w:rPr>
                <w:rFonts w:hint="eastAsia"/>
                <w:szCs w:val="21"/>
              </w:rPr>
              <w:t>4寸脚轮，两定向，两万向带刹车</w:t>
            </w:r>
            <w:r>
              <w:rPr>
                <w:rFonts w:hint="eastAsia"/>
                <w:szCs w:val="21"/>
                <w:lang w:val="en-US" w:eastAsia="zh-CN"/>
              </w:rPr>
              <w:t>；</w:t>
            </w:r>
          </w:p>
          <w:p>
            <w:pPr>
              <w:jc w:val="left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7、电柜采用</w:t>
            </w:r>
            <w:r>
              <w:rPr>
                <w:rFonts w:hint="eastAsia"/>
                <w:szCs w:val="21"/>
              </w:rPr>
              <w:t>不锈钢304材料</w:t>
            </w:r>
            <w:r>
              <w:rPr>
                <w:rFonts w:hint="eastAsia"/>
                <w:szCs w:val="21"/>
                <w:lang w:eastAsia="zh-CN"/>
              </w:rPr>
              <w:t>、</w:t>
            </w:r>
            <w:r>
              <w:rPr>
                <w:rFonts w:hint="eastAsia"/>
                <w:szCs w:val="21"/>
                <w:lang w:val="en-US" w:eastAsia="zh-CN"/>
              </w:rPr>
              <w:t>电机有漏电、缺相、过载保护。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" w:type="pct"/>
            <w:vMerge w:val="continue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291" w:type="pct"/>
          </w:tcPr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椒醅挑选皮带输送线</w:t>
            </w:r>
          </w:p>
        </w:tc>
        <w:tc>
          <w:tcPr>
            <w:tcW w:w="249" w:type="pct"/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1条</w:t>
            </w:r>
          </w:p>
        </w:tc>
        <w:tc>
          <w:tcPr>
            <w:tcW w:w="4192" w:type="pct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1.采用不锈钢SUS304材料加工制作，主板材厚度≥2.5mm，型材厚度≥3mm；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2.输送机长度6m，宽度0.6米，皮带为PU材质，</w:t>
            </w:r>
            <w:r>
              <w:rPr>
                <w:rFonts w:hint="eastAsia"/>
                <w:szCs w:val="21"/>
                <w:lang w:val="en-US" w:eastAsia="zh-CN"/>
              </w:rPr>
              <w:t>两边加档条，</w:t>
            </w:r>
            <w:r>
              <w:rPr>
                <w:rFonts w:hint="eastAsia"/>
                <w:szCs w:val="21"/>
              </w:rPr>
              <w:t>厚2mm，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3.皮带底部做接料盘，接料盘向前倾斜，与下皮带距离放大，方便清理；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4.带平料装置，平料装置上加装3个强磁棒；带6组除丝机构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除丝杆要用丝杆做）</w:t>
            </w:r>
            <w:r>
              <w:rPr>
                <w:rFonts w:hint="eastAsia"/>
                <w:szCs w:val="21"/>
              </w:rPr>
              <w:t>;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5.进口做进料斗，进料斗宽1200mm，进料高度低于1200mm;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6.输送机上沿口高900mm；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7.4寸脚轮，两定向，两万向带刹车；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速度可调</w:t>
            </w:r>
            <w:r>
              <w:rPr>
                <w:rFonts w:hint="eastAsia"/>
                <w:szCs w:val="21"/>
                <w:lang w:val="en-US" w:eastAsia="zh-CN"/>
              </w:rPr>
              <w:t>；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电柜采用</w:t>
            </w:r>
            <w:r>
              <w:rPr>
                <w:rFonts w:hint="eastAsia"/>
                <w:szCs w:val="21"/>
              </w:rPr>
              <w:t>不锈钢304材料</w:t>
            </w:r>
            <w:r>
              <w:rPr>
                <w:rFonts w:hint="eastAsia"/>
                <w:szCs w:val="21"/>
                <w:lang w:eastAsia="zh-CN"/>
              </w:rPr>
              <w:t>、</w:t>
            </w:r>
            <w:r>
              <w:rPr>
                <w:rFonts w:hint="eastAsia"/>
                <w:szCs w:val="21"/>
                <w:lang w:val="en-US" w:eastAsia="zh-CN"/>
              </w:rPr>
              <w:t>电机有漏电、缺相、过载保护。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" w:type="pct"/>
            <w:vMerge w:val="continue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291" w:type="pct"/>
          </w:tcPr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半圆槽提升机</w:t>
            </w:r>
          </w:p>
        </w:tc>
        <w:tc>
          <w:tcPr>
            <w:tcW w:w="249" w:type="pct"/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1台</w:t>
            </w:r>
          </w:p>
        </w:tc>
        <w:tc>
          <w:tcPr>
            <w:tcW w:w="4192" w:type="pct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1.整机除电机及皮带轮外其作全部采用SUS304不锈钢制作；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2.机架采用60×30×2.0不锈钢矩管，壳体采用2.5mm板厚制作；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3.进料口高度接精选皮带输送机，低于650mm；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4.出料口高度接转运斗，出口高度1300mm；</w:t>
            </w:r>
          </w:p>
          <w:p>
            <w:pPr>
              <w:jc w:val="lef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5.4寸脚轮，两定向，两万向带刹车</w:t>
            </w:r>
            <w:r>
              <w:rPr>
                <w:rFonts w:hint="eastAsia"/>
                <w:szCs w:val="21"/>
                <w:lang w:val="en-US" w:eastAsia="zh-CN"/>
              </w:rPr>
              <w:t>；</w:t>
            </w:r>
          </w:p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6、电柜采用</w:t>
            </w:r>
            <w:r>
              <w:rPr>
                <w:rFonts w:hint="eastAsia"/>
                <w:szCs w:val="21"/>
              </w:rPr>
              <w:t>不锈钢304材料</w:t>
            </w:r>
            <w:r>
              <w:rPr>
                <w:rFonts w:hint="eastAsia"/>
                <w:szCs w:val="21"/>
                <w:lang w:eastAsia="zh-CN"/>
              </w:rPr>
              <w:t>、</w:t>
            </w:r>
            <w:r>
              <w:rPr>
                <w:rFonts w:hint="eastAsia"/>
                <w:szCs w:val="21"/>
                <w:lang w:val="en-US" w:eastAsia="zh-CN"/>
              </w:rPr>
              <w:t>电机有漏电、缺相、过载保护。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" w:type="pct"/>
            <w:vMerge w:val="continue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291" w:type="pct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毛刷</w:t>
            </w:r>
          </w:p>
        </w:tc>
        <w:tc>
          <w:tcPr>
            <w:tcW w:w="249" w:type="pct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4套</w:t>
            </w:r>
          </w:p>
        </w:tc>
        <w:tc>
          <w:tcPr>
            <w:tcW w:w="4192" w:type="pct"/>
          </w:tcPr>
          <w:p>
            <w:pPr>
              <w:jc w:val="left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1条线2套（包含电机、减速机、轴承、轴承座）毛刷采用耐磨材质</w:t>
            </w:r>
            <w:r>
              <w:rPr>
                <w:rFonts w:hint="eastAsia"/>
                <w:szCs w:val="21"/>
                <w:lang w:eastAsia="zh-CN"/>
              </w:rPr>
              <w:t>、</w:t>
            </w:r>
            <w:r>
              <w:rPr>
                <w:rFonts w:hint="eastAsia"/>
                <w:szCs w:val="21"/>
                <w:lang w:val="en-US" w:eastAsia="zh-CN"/>
              </w:rPr>
              <w:t>速度可调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" w:type="pct"/>
            <w:vMerge w:val="continue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291" w:type="pct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强磁棒</w:t>
            </w:r>
          </w:p>
        </w:tc>
        <w:tc>
          <w:tcPr>
            <w:tcW w:w="249" w:type="pct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2套</w:t>
            </w:r>
          </w:p>
        </w:tc>
        <w:tc>
          <w:tcPr>
            <w:tcW w:w="4192" w:type="pct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原两条人工挑选线出料口加4根12000GS磁力棒（带架子）。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266" w:type="pct"/>
          </w:tcPr>
          <w:p>
            <w:pPr>
              <w:jc w:val="left"/>
              <w:rPr>
                <w:rFonts w:hint="eastAsia"/>
                <w:b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改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造</w:t>
            </w:r>
          </w:p>
        </w:tc>
        <w:tc>
          <w:tcPr>
            <w:tcW w:w="291" w:type="pct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洗籽机改造</w:t>
            </w:r>
          </w:p>
        </w:tc>
        <w:tc>
          <w:tcPr>
            <w:tcW w:w="249" w:type="pct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2台</w:t>
            </w:r>
          </w:p>
        </w:tc>
        <w:tc>
          <w:tcPr>
            <w:tcW w:w="4192" w:type="pct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1.整改2台洗椒机的筛板及侧板，减小间隙，避免辣椒漏到底层堵塞出水口；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2.在洗椒机接洗籽机进水口槽上面加焊条孔筛板。</w:t>
            </w:r>
          </w:p>
        </w:tc>
      </w:tr>
    </w:tbl>
    <w:p>
      <w:pPr>
        <w:rPr>
          <w:b/>
          <w:bCs/>
          <w:sz w:val="30"/>
          <w:szCs w:val="30"/>
        </w:rPr>
      </w:pP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技术要求</w:t>
      </w:r>
      <w:r>
        <w:rPr>
          <w:rFonts w:hint="eastAsia"/>
          <w:b/>
          <w:bCs/>
          <w:sz w:val="30"/>
          <w:szCs w:val="30"/>
        </w:rPr>
        <w:t>：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需根据现场确定设备布局及详细方案，</w:t>
      </w:r>
    </w:p>
    <w:p>
      <w:pPr>
        <w:numPr>
          <w:ilvl w:val="0"/>
          <w:numId w:val="2"/>
        </w:numPr>
        <w:ind w:left="-10" w:leftChars="0" w:firstLine="640" w:firstLineChars="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辣椒籽分离输送网链需将辣椒籽分离80%以上且不得出现辣椒掉落到地面的现象。</w:t>
      </w:r>
    </w:p>
    <w:p>
      <w:pPr>
        <w:numPr>
          <w:ilvl w:val="0"/>
          <w:numId w:val="2"/>
        </w:numPr>
        <w:ind w:left="-10" w:leftChars="0" w:firstLine="640" w:firstLineChars="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椒醅挑选皮带输送线：椒醅不得直接流到下层（椒醅水除外），进料处高度需满足椒醅运输车方便人工下料。</w:t>
      </w:r>
    </w:p>
    <w:p>
      <w:pPr>
        <w:numPr>
          <w:ilvl w:val="0"/>
          <w:numId w:val="2"/>
        </w:numPr>
        <w:ind w:left="-10" w:leftChars="0" w:firstLine="640" w:firstLineChars="0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半圆槽提升机：出料高度需满足现有转运桶。</w:t>
      </w:r>
    </w:p>
    <w:p>
      <w:pPr>
        <w:numPr>
          <w:ilvl w:val="0"/>
          <w:numId w:val="2"/>
        </w:numPr>
        <w:ind w:left="-10" w:leftChars="0" w:firstLine="640" w:firstLineChars="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毛刷：一年内不得出现断裂、脱落。</w:t>
      </w:r>
    </w:p>
    <w:p>
      <w:pPr>
        <w:numPr>
          <w:ilvl w:val="0"/>
          <w:numId w:val="2"/>
        </w:numPr>
        <w:ind w:left="-10" w:leftChars="0" w:firstLine="640" w:firstLineChars="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强磁棒：磁力需要12000GS或以上。</w:t>
      </w:r>
    </w:p>
    <w:p>
      <w:pPr>
        <w:numPr>
          <w:ilvl w:val="0"/>
          <w:numId w:val="2"/>
        </w:numPr>
        <w:ind w:left="-10" w:leftChars="0" w:firstLine="640" w:firstLineChars="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洗籽机改造：改造后不得出现堵塞、漏籽小于5%。</w:t>
      </w:r>
    </w:p>
    <w:p>
      <w:pPr>
        <w:numPr>
          <w:ilvl w:val="0"/>
          <w:numId w:val="2"/>
        </w:numPr>
        <w:ind w:left="-10" w:leftChars="0" w:firstLine="640" w:firstLineChars="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所有电机需防水装置，电柜采用不锈钢304材质、电机有漏电、缺相、过载保护，设备需有急停装置及良好接地。所有设备的电源需从就近的主电箱引入（配移动电缆，便于设备移动），所有设备需完成安装、调试、培训。</w:t>
      </w:r>
    </w:p>
    <w:p>
      <w:pPr>
        <w:numPr>
          <w:ilvl w:val="0"/>
          <w:numId w:val="0"/>
        </w:numPr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完成日期：</w:t>
      </w:r>
      <w:r>
        <w:rPr>
          <w:rFonts w:hint="eastAsia"/>
          <w:sz w:val="32"/>
          <w:szCs w:val="32"/>
          <w:lang w:val="en-US" w:eastAsia="zh-CN"/>
        </w:rPr>
        <w:t>30天内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</w:t>
      </w:r>
    </w:p>
    <w:p>
      <w:pPr>
        <w:rPr>
          <w:sz w:val="30"/>
          <w:szCs w:val="30"/>
        </w:rPr>
      </w:pPr>
    </w:p>
    <w:p>
      <w:pPr>
        <w:ind w:firstLine="420" w:firstLineChars="200"/>
      </w:pPr>
    </w:p>
    <w:p>
      <w:pPr>
        <w:ind w:firstLine="420" w:firstLineChars="200"/>
        <w:rPr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1862455</wp:posOffset>
                </wp:positionH>
                <wp:positionV relativeFrom="paragraph">
                  <wp:posOffset>4553585</wp:posOffset>
                </wp:positionV>
                <wp:extent cx="1263650" cy="476250"/>
                <wp:effectExtent l="12700" t="12700" r="19050" b="2540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365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椒醅挑选皮带输送线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6.65pt;margin-top:358.55pt;height:37.5pt;width:99.5pt;z-index:251659264;mso-width-relative:page;mso-height-relative:page;" fillcolor="#FFFFFF" filled="t" stroked="t" coordsize="21600,21600" o:gfxdata="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A9b25XYAAAACwEAAA8AAAAAAAAAAQAgAAAA&#10;IgAAAGRycy9kb3ducmV2LnhtbFBLAQIUABQAAAAIAIdO4kDuBmqzfQIAAAMFAAAOAAAAAAAAAAEA&#10;IAAAACcBAABkcnMvZTJvRG9jLnhtbFBLBQYAAAAABgAGAFkBAAAWBgAAAAA=&#10;">
                <v:fill on="t" focussize="0,0"/>
                <v:stroke weight="2pt" color="#1F497D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4"/>
                          <w:szCs w:val="24"/>
                        </w:rPr>
                        <w:t>椒醅挑选皮带输送线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3256280</wp:posOffset>
                </wp:positionH>
                <wp:positionV relativeFrom="paragraph">
                  <wp:posOffset>6273165</wp:posOffset>
                </wp:positionV>
                <wp:extent cx="617220" cy="292735"/>
                <wp:effectExtent l="12700" t="12700" r="17780" b="18415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Cs w:val="21"/>
                              </w:rPr>
                              <w:t>提升机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6.4pt;margin-top:493.95pt;height:23.05pt;width:48.6pt;z-index:251660288;mso-width-relative:page;mso-height-relative:page;" fillcolor="#FFFFFF" filled="t" stroked="t" coordsize="21600,21600" o:gfxdata="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AnJ/lP2QAAAAwBAAAPAAAAAAAAAAEAIAAA&#10;ACIAAABkcnMvZG93bnJldi54bWxQSwECFAAUAAAACACHTuJAGotDf30CAAACBQAADgAAAAAAAAAB&#10;ACAAAAAoAQAAZHJzL2Uyb0RvYy54bWxQSwUGAAAAAAYABgBZAQAAFwYAAAAA&#10;">
                <v:fill on="t" focussize="0,0"/>
                <v:stroke weight="2pt" color="#1F497D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Cs w:val="21"/>
                        </w:rPr>
                        <w:t>提升机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52BC2A"/>
    <w:multiLevelType w:val="singleLevel"/>
    <w:tmpl w:val="AF52BC2A"/>
    <w:lvl w:ilvl="0" w:tentative="0">
      <w:start w:val="8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1D65BAE"/>
    <w:multiLevelType w:val="singleLevel"/>
    <w:tmpl w:val="61D65BAE"/>
    <w:lvl w:ilvl="0" w:tentative="0">
      <w:start w:val="1"/>
      <w:numFmt w:val="decimal"/>
      <w:suff w:val="nothing"/>
      <w:lvlText w:val="%1、"/>
      <w:lvlJc w:val="left"/>
      <w:pPr>
        <w:ind w:left="-1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